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E7" w:rsidRPr="006D2066" w:rsidRDefault="00652E9D" w:rsidP="001718E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066">
        <w:rPr>
          <w:rFonts w:ascii="Times New Roman" w:hAnsi="Times New Roman" w:cs="Times New Roman"/>
          <w:b/>
          <w:sz w:val="20"/>
          <w:szCs w:val="20"/>
        </w:rPr>
        <w:t>Горные породы</w:t>
      </w:r>
    </w:p>
    <w:p w:rsidR="00DD5513" w:rsidRPr="006D2066" w:rsidRDefault="003D5960" w:rsidP="00997E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2066">
        <w:rPr>
          <w:rFonts w:ascii="Times New Roman" w:hAnsi="Times New Roman" w:cs="Times New Roman"/>
          <w:sz w:val="20"/>
          <w:szCs w:val="20"/>
        </w:rPr>
        <w:t>Выписать определения текстура и структура</w:t>
      </w:r>
    </w:p>
    <w:p w:rsidR="00DD5513" w:rsidRPr="006D2066" w:rsidRDefault="00DD5513" w:rsidP="00DD5513">
      <w:pPr>
        <w:jc w:val="both"/>
        <w:rPr>
          <w:rFonts w:ascii="Times New Roman" w:hAnsi="Times New Roman" w:cs="Times New Roman"/>
          <w:sz w:val="20"/>
          <w:szCs w:val="20"/>
        </w:rPr>
      </w:pPr>
      <w:r w:rsidRPr="006D2066">
        <w:rPr>
          <w:rFonts w:ascii="Times New Roman" w:hAnsi="Times New Roman" w:cs="Times New Roman"/>
          <w:b/>
          <w:i/>
          <w:sz w:val="20"/>
          <w:szCs w:val="20"/>
        </w:rPr>
        <w:t>Текстура</w:t>
      </w:r>
      <w:r w:rsidRPr="006D2066">
        <w:rPr>
          <w:rFonts w:ascii="Times New Roman" w:hAnsi="Times New Roman" w:cs="Times New Roman"/>
          <w:sz w:val="20"/>
          <w:szCs w:val="20"/>
        </w:rPr>
        <w:t xml:space="preserve"> — совокупность признаков строения горной породы, обусловленных ориентировкой и относительным расположением и распределением составных частей породы.</w:t>
      </w:r>
    </w:p>
    <w:p w:rsidR="00DD5513" w:rsidRPr="006D2066" w:rsidRDefault="00DD5513" w:rsidP="00DD5513">
      <w:pPr>
        <w:jc w:val="both"/>
        <w:rPr>
          <w:rFonts w:ascii="Times New Roman" w:hAnsi="Times New Roman" w:cs="Times New Roman"/>
          <w:sz w:val="20"/>
          <w:szCs w:val="20"/>
        </w:rPr>
      </w:pPr>
      <w:r w:rsidRPr="006D2066">
        <w:rPr>
          <w:rFonts w:ascii="Times New Roman" w:hAnsi="Times New Roman" w:cs="Times New Roman"/>
          <w:b/>
          <w:i/>
          <w:sz w:val="20"/>
          <w:szCs w:val="20"/>
        </w:rPr>
        <w:t>Структура</w:t>
      </w:r>
      <w:r w:rsidRPr="006D2066">
        <w:rPr>
          <w:rFonts w:ascii="Times New Roman" w:hAnsi="Times New Roman" w:cs="Times New Roman"/>
          <w:sz w:val="20"/>
          <w:szCs w:val="20"/>
        </w:rPr>
        <w:t xml:space="preserve"> - совокупность признаков горной породы, обусловленная степенью кристалличности, размерами и формой кристаллов, способом их сочетания между собой и со стеклом, а также внешними особенностями отдельных минеральных зёрен и их агрегатов</w:t>
      </w:r>
    </w:p>
    <w:p w:rsidR="00DD5513" w:rsidRPr="006D2066" w:rsidRDefault="00DD5513" w:rsidP="00DD551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718E7" w:rsidRPr="006D2066" w:rsidRDefault="00786993" w:rsidP="00997E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2066">
        <w:rPr>
          <w:rFonts w:ascii="Times New Roman" w:hAnsi="Times New Roman" w:cs="Times New Roman"/>
          <w:sz w:val="20"/>
          <w:szCs w:val="20"/>
        </w:rPr>
        <w:t xml:space="preserve">Заполнить таблицу </w:t>
      </w:r>
    </w:p>
    <w:tbl>
      <w:tblPr>
        <w:tblStyle w:val="a4"/>
        <w:tblW w:w="0" w:type="auto"/>
        <w:jc w:val="center"/>
        <w:tblInd w:w="-1103" w:type="dxa"/>
        <w:tblLayout w:type="fixed"/>
        <w:tblLook w:val="04A0"/>
      </w:tblPr>
      <w:tblGrid>
        <w:gridCol w:w="1293"/>
        <w:gridCol w:w="1275"/>
        <w:gridCol w:w="1701"/>
        <w:gridCol w:w="2318"/>
        <w:gridCol w:w="1510"/>
        <w:gridCol w:w="1857"/>
      </w:tblGrid>
      <w:tr w:rsidR="00652E9D" w:rsidRPr="006D2066" w:rsidTr="006D2066">
        <w:trPr>
          <w:cantSplit/>
          <w:trHeight w:val="475"/>
          <w:tblHeader/>
          <w:jc w:val="center"/>
        </w:trPr>
        <w:tc>
          <w:tcPr>
            <w:tcW w:w="1293" w:type="dxa"/>
            <w:vMerge w:val="restart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Название горной породы</w:t>
            </w:r>
          </w:p>
        </w:tc>
        <w:tc>
          <w:tcPr>
            <w:tcW w:w="1275" w:type="dxa"/>
            <w:vMerge w:val="restart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Место в геологической классификации</w:t>
            </w:r>
          </w:p>
        </w:tc>
        <w:tc>
          <w:tcPr>
            <w:tcW w:w="1701" w:type="dxa"/>
            <w:vMerge w:val="restart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Минералогический состав</w:t>
            </w:r>
          </w:p>
        </w:tc>
        <w:tc>
          <w:tcPr>
            <w:tcW w:w="2318" w:type="dxa"/>
            <w:vMerge w:val="restart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Структура, текстура</w:t>
            </w:r>
          </w:p>
        </w:tc>
        <w:tc>
          <w:tcPr>
            <w:tcW w:w="3367" w:type="dxa"/>
            <w:gridSpan w:val="2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Свойство грунта как основания</w:t>
            </w:r>
          </w:p>
        </w:tc>
      </w:tr>
      <w:tr w:rsidR="00652E9D" w:rsidRPr="006D2066" w:rsidTr="006D2066">
        <w:trPr>
          <w:cantSplit/>
          <w:trHeight w:val="689"/>
          <w:tblHeader/>
          <w:jc w:val="center"/>
        </w:trPr>
        <w:tc>
          <w:tcPr>
            <w:tcW w:w="1293" w:type="dxa"/>
            <w:vMerge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Место в классификации грунтов</w:t>
            </w:r>
          </w:p>
        </w:tc>
        <w:tc>
          <w:tcPr>
            <w:tcW w:w="1857" w:type="dxa"/>
          </w:tcPr>
          <w:p w:rsidR="00652E9D" w:rsidRPr="006D2066" w:rsidRDefault="00652E9D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Особенности грунта как основания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лина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DD5513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Глинистые минералы, но может содержать песчаные и карбонатные частицы</w:t>
            </w:r>
          </w:p>
        </w:tc>
        <w:tc>
          <w:tcPr>
            <w:tcW w:w="2318" w:type="dxa"/>
          </w:tcPr>
          <w:p w:rsidR="00DD5513" w:rsidRPr="006D2066" w:rsidRDefault="00E804F0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пелитовая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, алевритовая</w:t>
            </w:r>
          </w:p>
          <w:p w:rsidR="00E804F0" w:rsidRPr="006D2066" w:rsidRDefault="00E804F0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04F0" w:rsidRPr="006D2066" w:rsidRDefault="00E804F0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массивная, слоистая</w:t>
            </w:r>
          </w:p>
        </w:tc>
        <w:tc>
          <w:tcPr>
            <w:tcW w:w="1510" w:type="dxa"/>
          </w:tcPr>
          <w:p w:rsidR="00DD5513" w:rsidRPr="006D2066" w:rsidRDefault="00E804F0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</w:t>
            </w:r>
            <w:r w:rsidR="0072324F" w:rsidRPr="006D20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осадочные</w:t>
            </w:r>
          </w:p>
        </w:tc>
        <w:tc>
          <w:tcPr>
            <w:tcW w:w="1857" w:type="dxa"/>
          </w:tcPr>
          <w:p w:rsidR="00DD5513" w:rsidRPr="006D2066" w:rsidRDefault="00E804F0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Хорошо размывается, теряет свою первоначальную форму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ргиллит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FA2D13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Глинистые минералы, но может содержать песчаные и карбонатные частицы</w:t>
            </w:r>
          </w:p>
        </w:tc>
        <w:tc>
          <w:tcPr>
            <w:tcW w:w="2318" w:type="dxa"/>
          </w:tcPr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тонкозернистой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до скрытокристаллической; по преобладающему содержанию невидимых глазом пылеватых частиц от 0.05 до 0.005 мм – пылеватая</w:t>
            </w: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однородная, слоистая, иногда пористая.</w:t>
            </w:r>
          </w:p>
        </w:tc>
        <w:tc>
          <w:tcPr>
            <w:tcW w:w="1510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осадочные</w:t>
            </w:r>
          </w:p>
        </w:tc>
        <w:tc>
          <w:tcPr>
            <w:tcW w:w="1857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глинистые сцементированные</w:t>
            </w:r>
            <w:r w:rsidR="006D2066"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грунты, имеющие преимущественно т.н. кристаллизационные структурные связи разной степени растворимости водой (чаще всего карбонатного цемента)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есс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кварц, полевой шпат, слюды</w:t>
            </w:r>
          </w:p>
        </w:tc>
        <w:tc>
          <w:tcPr>
            <w:tcW w:w="2318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тонкопесчаная или </w:t>
            </w: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пелитоморфная</w:t>
            </w:r>
            <w:proofErr w:type="spellEnd"/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слоистач</w:t>
            </w:r>
            <w:proofErr w:type="spellEnd"/>
          </w:p>
        </w:tc>
        <w:tc>
          <w:tcPr>
            <w:tcW w:w="1510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связные</w:t>
            </w:r>
          </w:p>
        </w:tc>
        <w:tc>
          <w:tcPr>
            <w:tcW w:w="1857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Характерны просадки, возможно развитие карста и потеря несущих свойств фундаментов и свай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сухом состоянии достаточно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устойчивы</w:t>
            </w:r>
            <w:proofErr w:type="gramEnd"/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левролит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кварц, полевой шпат, слюды</w:t>
            </w:r>
          </w:p>
        </w:tc>
        <w:tc>
          <w:tcPr>
            <w:tcW w:w="2318" w:type="dxa"/>
          </w:tcPr>
          <w:p w:rsidR="0072324F" w:rsidRPr="006D2066" w:rsidRDefault="0072324F" w:rsidP="006D2066">
            <w:pPr>
              <w:pStyle w:val="a3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тонкозернистой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до скрытокристаллической; по преобладающему содержанию невидимых глазом пылеватых частиц от 0.05 до 0.005 мм – пылеватая (алевролитовая).</w:t>
            </w:r>
          </w:p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однородная, слоистая, иногда пористая.</w:t>
            </w:r>
          </w:p>
        </w:tc>
        <w:tc>
          <w:tcPr>
            <w:tcW w:w="1510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связные</w:t>
            </w:r>
          </w:p>
        </w:tc>
        <w:tc>
          <w:tcPr>
            <w:tcW w:w="1857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Характерны просадки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влажном состоянии обладают  пластичностью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есок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Кварц</w:t>
            </w:r>
          </w:p>
        </w:tc>
        <w:tc>
          <w:tcPr>
            <w:tcW w:w="2318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мелкозернистая</w:t>
            </w: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24F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рыхлая</w:t>
            </w:r>
          </w:p>
        </w:tc>
        <w:tc>
          <w:tcPr>
            <w:tcW w:w="1510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несвязные</w:t>
            </w:r>
          </w:p>
        </w:tc>
        <w:tc>
          <w:tcPr>
            <w:tcW w:w="1857" w:type="dxa"/>
          </w:tcPr>
          <w:p w:rsidR="00DD5513" w:rsidRPr="006D2066" w:rsidRDefault="0072324F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Хорошо пропускает воду и уплотняется, не обладает пластичностью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упесь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песчаные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пылеватых частиц с добавлением около 3-10 % алевритовых, </w:t>
            </w: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пелитовых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глинистых частиц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мелко-, тонкозернистая и </w:t>
            </w: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пьлевато-глинистая</w:t>
            </w:r>
            <w:proofErr w:type="spellEnd"/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слабослоистая</w:t>
            </w:r>
          </w:p>
        </w:tc>
        <w:tc>
          <w:tcPr>
            <w:tcW w:w="1510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связные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Характерны просадки</w:t>
            </w:r>
          </w:p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 влажном состоянии обладают пластичностью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есчаник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Кварц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псаммитовая, среднезернистая.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слабослоистая</w:t>
            </w:r>
          </w:p>
        </w:tc>
        <w:tc>
          <w:tcPr>
            <w:tcW w:w="1510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связные</w:t>
            </w:r>
          </w:p>
        </w:tc>
        <w:tc>
          <w:tcPr>
            <w:tcW w:w="1857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Устойчив</w:t>
            </w:r>
          </w:p>
        </w:tc>
      </w:tr>
      <w:tr w:rsidR="00DD5513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="00DD5513"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звестняк</w:t>
            </w:r>
          </w:p>
        </w:tc>
        <w:tc>
          <w:tcPr>
            <w:tcW w:w="1275" w:type="dxa"/>
          </w:tcPr>
          <w:p w:rsidR="00DD5513" w:rsidRPr="006D2066" w:rsidRDefault="00DD5513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Кальцит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пелитоморфная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органогенно-детритовая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однородная, слоистая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осадочные</w:t>
            </w:r>
          </w:p>
        </w:tc>
        <w:tc>
          <w:tcPr>
            <w:tcW w:w="1857" w:type="dxa"/>
          </w:tcPr>
          <w:p w:rsidR="00DD5513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Устойчив,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карста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Кальцит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псаммитовая, среднезернистая.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слабослоистая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осадочные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Устойчив,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карста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орф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образуется в процессе естественного отмирания и неполного распада болотных растений в условиях избыточного увлажнения и затруднённого доступа воздуха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пелитоморфная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органогенно-детритовая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однородная, слоистая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Дисперсные, связные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характеризуется медленным развитием осадок и большой сжимаемостью. Кроме того, в торфе зачастую возникают среды, агрессивные по отношению к материалам, из которых устроены подземные конструкции здания.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ергель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Кальцит, доломит</w:t>
            </w:r>
          </w:p>
        </w:tc>
        <w:tc>
          <w:tcPr>
            <w:tcW w:w="2318" w:type="dxa"/>
            <w:shd w:val="clear" w:color="auto" w:fill="auto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тонкозернистая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слоистая, тонкослоистая</w:t>
            </w:r>
          </w:p>
        </w:tc>
        <w:tc>
          <w:tcPr>
            <w:tcW w:w="1510" w:type="dxa"/>
            <w:shd w:val="clear" w:color="auto" w:fill="auto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осадочные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Устойчив,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карста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ранит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Магматическая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Style w:val="eq0j8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полевой шпат, кварц, слюда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кристаллически-зернистая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массивная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магматические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Наиболее надежные. Они прочны, не проседают, не размываются и не вспучиваются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варцит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Метаморфическая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кварц 70-98 %, слюда, полевой шпат, тальк и другие минералы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кристаллически-зернистая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массивная,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сланцеватая,</w:t>
            </w:r>
          </w:p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пятнистая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метаморфические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аиболее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надежные. Они прочны, не проседают, не размываются и не вспучиваются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рамор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Метаморфическая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Кальцит, доломит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 xml:space="preserve">кристаллически-зернистая, </w:t>
            </w: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гранобластовая</w:t>
            </w:r>
            <w:proofErr w:type="spellEnd"/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массивная, полосчатая</w:t>
            </w:r>
          </w:p>
        </w:tc>
        <w:tc>
          <w:tcPr>
            <w:tcW w:w="1510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метаморфические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аиболее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надежные. Они прочны, не проседают, не размываются и не вспучиваются</w:t>
            </w:r>
          </w:p>
        </w:tc>
      </w:tr>
      <w:tr w:rsidR="006D2066" w:rsidRPr="006D2066" w:rsidTr="006D2066">
        <w:trPr>
          <w:cantSplit/>
          <w:trHeight w:val="1035"/>
          <w:tblHeader/>
          <w:jc w:val="center"/>
        </w:trPr>
        <w:tc>
          <w:tcPr>
            <w:tcW w:w="1293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Pr="006D20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аббро</w:t>
            </w:r>
          </w:p>
        </w:tc>
        <w:tc>
          <w:tcPr>
            <w:tcW w:w="1275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Магматическая горная порода</w:t>
            </w:r>
          </w:p>
        </w:tc>
        <w:tc>
          <w:tcPr>
            <w:tcW w:w="1701" w:type="dxa"/>
          </w:tcPr>
          <w:p w:rsidR="006D2066" w:rsidRPr="006D2066" w:rsidRDefault="006D2066" w:rsidP="006D2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плагиоклаз и моноклинный пироксен, иногда также содержатся оливин, ромбический пироксен, роговая обманка и кварц, в качестве </w:t>
            </w:r>
            <w:proofErr w:type="gram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акцессорных</w:t>
            </w:r>
            <w:proofErr w:type="gram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присутствуют апатит, ильменит, магнетит, сфен, иногда хромит</w:t>
            </w:r>
          </w:p>
        </w:tc>
        <w:tc>
          <w:tcPr>
            <w:tcW w:w="2318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крупнозернистая, среднезернистая</w:t>
            </w: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пятнистая, полосчатая или массивная</w:t>
            </w: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Скальные,</w:t>
            </w:r>
          </w:p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066">
              <w:rPr>
                <w:rFonts w:ascii="Times New Roman" w:hAnsi="Times New Roman" w:cs="Times New Roman"/>
                <w:sz w:val="20"/>
                <w:szCs w:val="20"/>
              </w:rPr>
              <w:t>магматические</w:t>
            </w:r>
          </w:p>
        </w:tc>
        <w:tc>
          <w:tcPr>
            <w:tcW w:w="1857" w:type="dxa"/>
          </w:tcPr>
          <w:p w:rsidR="006D2066" w:rsidRPr="006D2066" w:rsidRDefault="006D2066" w:rsidP="006D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аиболее</w:t>
            </w:r>
            <w:proofErr w:type="spellEnd"/>
            <w:r w:rsidRPr="006D2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надежные. Они прочны, не проседают, не размываются и не вспучиваются</w:t>
            </w:r>
          </w:p>
        </w:tc>
      </w:tr>
    </w:tbl>
    <w:p w:rsidR="00786993" w:rsidRPr="006D2066" w:rsidRDefault="00786993" w:rsidP="00DD5513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86993" w:rsidRPr="006D2066" w:rsidSect="00EC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3C6"/>
    <w:multiLevelType w:val="hybridMultilevel"/>
    <w:tmpl w:val="2CF6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A1"/>
    <w:rsid w:val="000E3159"/>
    <w:rsid w:val="00130CE3"/>
    <w:rsid w:val="001718E7"/>
    <w:rsid w:val="002243CC"/>
    <w:rsid w:val="003346EE"/>
    <w:rsid w:val="003D5960"/>
    <w:rsid w:val="00652E9D"/>
    <w:rsid w:val="006D2066"/>
    <w:rsid w:val="0072324F"/>
    <w:rsid w:val="00786993"/>
    <w:rsid w:val="00957BA1"/>
    <w:rsid w:val="00997E26"/>
    <w:rsid w:val="00DD5513"/>
    <w:rsid w:val="00E804F0"/>
    <w:rsid w:val="00EC0C13"/>
    <w:rsid w:val="00F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26"/>
    <w:pPr>
      <w:ind w:left="720"/>
      <w:contextualSpacing/>
    </w:pPr>
  </w:style>
  <w:style w:type="table" w:styleId="a4">
    <w:name w:val="Table Grid"/>
    <w:basedOn w:val="a1"/>
    <w:uiPriority w:val="59"/>
    <w:rsid w:val="00171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D5513"/>
    <w:rPr>
      <w:color w:val="0000FF"/>
      <w:u w:val="single"/>
    </w:rPr>
  </w:style>
  <w:style w:type="character" w:styleId="a6">
    <w:name w:val="Strong"/>
    <w:basedOn w:val="a0"/>
    <w:uiPriority w:val="22"/>
    <w:qFormat/>
    <w:rsid w:val="0072324F"/>
    <w:rPr>
      <w:b/>
      <w:bCs/>
    </w:rPr>
  </w:style>
  <w:style w:type="character" w:styleId="a7">
    <w:name w:val="Emphasis"/>
    <w:basedOn w:val="a0"/>
    <w:uiPriority w:val="20"/>
    <w:qFormat/>
    <w:rsid w:val="006D2066"/>
    <w:rPr>
      <w:i/>
      <w:iCs/>
    </w:rPr>
  </w:style>
  <w:style w:type="character" w:customStyle="1" w:styleId="grkhzd">
    <w:name w:val="grkhzd"/>
    <w:basedOn w:val="a0"/>
    <w:rsid w:val="006D2066"/>
  </w:style>
  <w:style w:type="character" w:customStyle="1" w:styleId="eq0j8">
    <w:name w:val="eq0j8"/>
    <w:basedOn w:val="a0"/>
    <w:rsid w:val="006D2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26"/>
    <w:pPr>
      <w:ind w:left="720"/>
      <w:contextualSpacing/>
    </w:pPr>
  </w:style>
  <w:style w:type="table" w:styleId="a4">
    <w:name w:val="Table Grid"/>
    <w:basedOn w:val="a1"/>
    <w:uiPriority w:val="59"/>
    <w:rsid w:val="0017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nikiforova_vs</cp:lastModifiedBy>
  <cp:revision>2</cp:revision>
  <dcterms:created xsi:type="dcterms:W3CDTF">2021-05-25T11:22:00Z</dcterms:created>
  <dcterms:modified xsi:type="dcterms:W3CDTF">2021-05-25T11:22:00Z</dcterms:modified>
</cp:coreProperties>
</file>